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34F4A" w:rsidRPr="00532181" w:rsidTr="00634F4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634F4A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5"/>
      </w:tblGrid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893052" w:rsidRDefault="00634F4A" w:rsidP="001A547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 w:rsidR="002A1A12">
              <w:rPr>
                <w:b/>
              </w:rPr>
              <w:t>ozemkov</w:t>
            </w:r>
            <w:r w:rsidR="001A547B">
              <w:rPr>
                <w:b/>
              </w:rPr>
              <w:t>á</w:t>
            </w:r>
            <w:r w:rsidR="002A1A12">
              <w:rPr>
                <w:b/>
              </w:rPr>
              <w:t xml:space="preserve"> úprav</w:t>
            </w:r>
            <w:r w:rsidR="001A547B">
              <w:rPr>
                <w:b/>
              </w:rPr>
              <w:t>a Prostřední Lánov</w:t>
            </w:r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4F4A" w:rsidRPr="00532181" w:rsidRDefault="002A1A12" w:rsidP="001A547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>
              <w:rPr>
                <w:b/>
              </w:rPr>
              <w:t>1</w:t>
            </w:r>
            <w:r w:rsidR="001A547B">
              <w:rPr>
                <w:b/>
              </w:rPr>
              <w:t>2091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522484">
              <w:rPr>
                <w:b/>
              </w:rPr>
              <w:t>64</w:t>
            </w:r>
            <w:r w:rsidR="001A547B">
              <w:rPr>
                <w:b/>
              </w:rPr>
              <w:t>5109</w:t>
            </w:r>
          </w:p>
        </w:tc>
      </w:tr>
      <w:tr w:rsidR="00634F4A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34F4A" w:rsidRPr="00532181" w:rsidRDefault="00634F4A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4F4A" w:rsidRPr="00532181" w:rsidRDefault="00634F4A" w:rsidP="00634F4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pozdějších předpisů (dále jen "zákon"), </w:t>
            </w:r>
            <w:r>
              <w:rPr>
                <w:rFonts w:ascii="Arial" w:hAnsi="Arial" w:cs="Arial"/>
                <w:sz w:val="20"/>
                <w:szCs w:val="20"/>
              </w:rPr>
              <w:t>otevřené řízení na služby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1A12" w:rsidRDefault="002A1A12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1A547B" w:rsidRDefault="001A547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0"/>
        <w:gridCol w:w="3075"/>
        <w:gridCol w:w="3040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4F4A" w:rsidRDefault="00634F4A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634F4A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2A1A12">
      <w:headerReference w:type="default" r:id="rId9"/>
      <w:footerReference w:type="default" r:id="rId10"/>
      <w:pgSz w:w="11906" w:h="16838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1A547B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634F4A">
      <w:t xml:space="preserve">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547B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A12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484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4F4A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CD53E-0A47-42DC-B30E-036B3A1D3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Žáková Petra Ing.</dc:creator>
  <cp:lastModifiedBy>Žáková Petra Ing.</cp:lastModifiedBy>
  <cp:revision>2</cp:revision>
  <cp:lastPrinted>2016-08-22T13:13:00Z</cp:lastPrinted>
  <dcterms:created xsi:type="dcterms:W3CDTF">2016-08-31T11:30:00Z</dcterms:created>
  <dcterms:modified xsi:type="dcterms:W3CDTF">2016-08-31T11:30:00Z</dcterms:modified>
</cp:coreProperties>
</file>